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20" w:rsidRDefault="0076774D" w:rsidP="00754732">
      <w:pPr>
        <w:pStyle w:val="a3"/>
        <w:adjustRightInd/>
        <w:spacing w:line="244" w:lineRule="exact"/>
        <w:ind w:leftChars="251" w:left="1317" w:hangingChars="330" w:hanging="748"/>
        <w:rPr>
          <w:rFonts w:ascii="ＭＳ 明朝" w:hAnsi="Times New Roman" w:cs="Times New Roman"/>
        </w:rPr>
      </w:pPr>
      <w:r>
        <w:rPr>
          <w:rFonts w:hint="eastAsia"/>
        </w:rPr>
        <w:t>※大学院メンバーからの参加が期待されますのでレジュメは多めに。</w:t>
      </w:r>
    </w:p>
    <w:p w:rsidR="00727720" w:rsidRDefault="0076774D" w:rsidP="00754732">
      <w:pPr>
        <w:pStyle w:val="a3"/>
        <w:adjustRightInd/>
        <w:spacing w:line="244" w:lineRule="exact"/>
        <w:ind w:leftChars="251" w:left="1317" w:hangingChars="330" w:hanging="748"/>
        <w:rPr>
          <w:rFonts w:ascii="ＭＳ 明朝" w:hAnsi="Times New Roman" w:cs="Times New Roman"/>
        </w:rPr>
      </w:pPr>
      <w:r>
        <w:rPr>
          <w:rFonts w:hint="eastAsia"/>
        </w:rPr>
        <w:t>※６月</w:t>
      </w:r>
      <w:r>
        <w:rPr>
          <w:rFonts w:cs="CenturyOldst"/>
        </w:rPr>
        <w:t>17</w:t>
      </w:r>
      <w:r>
        <w:rPr>
          <w:rFonts w:hint="eastAsia"/>
        </w:rPr>
        <w:t>日、９月</w:t>
      </w:r>
      <w:r>
        <w:rPr>
          <w:rFonts w:cs="CenturyOldst"/>
        </w:rPr>
        <w:t>18</w:t>
      </w:r>
      <w:r>
        <w:rPr>
          <w:rFonts w:hint="eastAsia"/>
        </w:rPr>
        <w:t>日、</w:t>
      </w:r>
      <w:r>
        <w:rPr>
          <w:rFonts w:cs="CenturyOldst"/>
        </w:rPr>
        <w:t>12</w:t>
      </w:r>
      <w:r>
        <w:rPr>
          <w:rFonts w:hint="eastAsia"/>
        </w:rPr>
        <w:t>月</w:t>
      </w:r>
      <w:r>
        <w:rPr>
          <w:rFonts w:cs="CenturyOldst"/>
        </w:rPr>
        <w:t>4</w:t>
      </w:r>
      <w:r>
        <w:rPr>
          <w:rFonts w:hint="eastAsia"/>
        </w:rPr>
        <w:t>日にイベント準備中です。樫田研</w:t>
      </w:r>
      <w:r>
        <w:rPr>
          <w:rFonts w:cs="CenturyOldst"/>
        </w:rPr>
        <w:t>HP</w:t>
      </w:r>
      <w:r>
        <w:rPr>
          <w:rFonts w:hint="eastAsia"/>
        </w:rPr>
        <w:t>をごらん下さい。</w:t>
      </w:r>
    </w:p>
    <w:p w:rsidR="00727720" w:rsidRDefault="0076774D" w:rsidP="00754732">
      <w:pPr>
        <w:pStyle w:val="a3"/>
        <w:adjustRightInd/>
        <w:spacing w:line="244" w:lineRule="exact"/>
        <w:ind w:leftChars="251" w:left="1317" w:hangingChars="330" w:hanging="748"/>
        <w:rPr>
          <w:rFonts w:ascii="ＭＳ 明朝" w:hAnsi="Times New Roman" w:cs="Times New Roman"/>
        </w:rPr>
      </w:pPr>
      <w:r>
        <w:rPr>
          <w:rFonts w:hint="eastAsia"/>
        </w:rPr>
        <w:t>※最新情報は、</w:t>
      </w:r>
      <w:r>
        <w:rPr>
          <w:rFonts w:cs="CenturyOldst"/>
        </w:rPr>
        <w:t>http://web.ias.tokushima-u.ac.jp/social/gyouji/suidoku/suidokutop.html</w:t>
      </w:r>
      <w:r>
        <w:rPr>
          <w:rFonts w:hint="eastAsia"/>
        </w:rPr>
        <w:t>、で。</w:t>
      </w:r>
    </w:p>
    <w:p w:rsidR="00754732" w:rsidRDefault="0076774D" w:rsidP="00754732">
      <w:pPr>
        <w:pStyle w:val="a3"/>
        <w:adjustRightInd/>
        <w:spacing w:line="244" w:lineRule="exact"/>
        <w:ind w:leftChars="251" w:left="1317" w:hangingChars="330" w:hanging="748"/>
        <w:rPr>
          <w:rFonts w:ascii="ＭＳ 明朝" w:hAnsi="ＭＳ 明朝"/>
        </w:rPr>
      </w:pPr>
      <w:r>
        <w:rPr>
          <w:rFonts w:hint="eastAsia"/>
        </w:rPr>
        <w:t>※午後</w:t>
      </w:r>
      <w:r>
        <w:rPr>
          <w:rFonts w:cs="CenturyOldst"/>
        </w:rPr>
        <w:t>7</w:t>
      </w:r>
      <w:r>
        <w:rPr>
          <w:rFonts w:hint="eastAsia"/>
        </w:rPr>
        <w:t>時で、</w:t>
      </w:r>
      <w:r>
        <w:rPr>
          <w:rFonts w:cs="CenturyOldst"/>
        </w:rPr>
        <w:t>SVBL</w:t>
      </w:r>
      <w:r>
        <w:rPr>
          <w:rFonts w:hint="eastAsia"/>
        </w:rPr>
        <w:t>棟は施錠されます。</w:t>
      </w:r>
      <w:r>
        <w:rPr>
          <w:rFonts w:cs="CenturyOldst"/>
        </w:rPr>
        <w:t>088-656-9512</w:t>
      </w:r>
      <w:r>
        <w:rPr>
          <w:rFonts w:hint="eastAsia"/>
        </w:rPr>
        <w:t>（樫田第二研）へ電話して下さい。</w:t>
      </w:r>
      <w:r>
        <w:rPr>
          <w:rFonts w:ascii="ＭＳ 明朝" w:hAnsi="ＭＳ 明朝"/>
        </w:rPr>
        <w:t xml:space="preserve"> </w:t>
      </w:r>
    </w:p>
    <w:p w:rsidR="00727720" w:rsidRDefault="0076774D" w:rsidP="00754732">
      <w:pPr>
        <w:pStyle w:val="a3"/>
        <w:adjustRightInd/>
        <w:spacing w:line="244" w:lineRule="exact"/>
        <w:jc w:val="right"/>
        <w:rPr>
          <w:rFonts w:ascii="ＭＳ 明朝" w:hAnsi="Times New Roman" w:cs="Times New Roman"/>
        </w:rPr>
      </w:pPr>
      <w:r>
        <w:rPr>
          <w:rFonts w:ascii="ＭＳ 明朝" w:hAnsi="ＭＳ 明朝"/>
        </w:rPr>
        <w:t xml:space="preserve">  </w:t>
      </w:r>
      <w:r>
        <w:rPr>
          <w:rFonts w:hint="eastAsia"/>
        </w:rPr>
        <w:t xml:space="preserve">　　　　　　　　　　　　　　　　　　　　　　　　　　　　　　　</w:t>
      </w:r>
      <w:r>
        <w:rPr>
          <w:rFonts w:ascii="ＭＳ 明朝" w:hAnsi="ＭＳ 明朝"/>
        </w:rPr>
        <w:t>2010</w:t>
      </w:r>
      <w:r>
        <w:rPr>
          <w:rFonts w:hint="eastAsia"/>
        </w:rPr>
        <w:t>年</w:t>
      </w:r>
      <w:r w:rsidR="00755547">
        <w:rPr>
          <w:rFonts w:ascii="ＭＳ 明朝" w:hAnsi="Times New Roman" w:hint="eastAsia"/>
        </w:rPr>
        <w:t>10</w:t>
      </w:r>
      <w:r>
        <w:rPr>
          <w:rFonts w:hint="eastAsia"/>
        </w:rPr>
        <w:t>月</w:t>
      </w:r>
      <w:r w:rsidR="00755547">
        <w:rPr>
          <w:rFonts w:ascii="ＭＳ 明朝" w:hAnsi="ＭＳ 明朝" w:hint="eastAsia"/>
        </w:rPr>
        <w:t>22</w:t>
      </w:r>
      <w:r>
        <w:rPr>
          <w:rFonts w:hint="eastAsia"/>
        </w:rPr>
        <w:t>日</w:t>
      </w:r>
    </w:p>
    <w:p w:rsidR="00727720" w:rsidRPr="00754732" w:rsidRDefault="0076774D" w:rsidP="00FD3F1B">
      <w:pPr>
        <w:pStyle w:val="a3"/>
        <w:adjustRightInd/>
        <w:spacing w:line="320" w:lineRule="exact"/>
        <w:jc w:val="center"/>
        <w:rPr>
          <w:rFonts w:ascii="ＭＳ 明朝" w:hAnsi="Times New Roman" w:cs="Times New Roman"/>
          <w:sz w:val="16"/>
          <w:szCs w:val="16"/>
        </w:rPr>
      </w:pPr>
      <w:r>
        <w:rPr>
          <w:rFonts w:ascii="ＭＳ 明朝" w:eastAsia="ＪＳゴシック" w:hAnsi="Times New Roman" w:cs="ＪＳゴシック" w:hint="eastAsia"/>
          <w:color w:val="5500FF"/>
          <w:spacing w:val="2"/>
          <w:sz w:val="32"/>
          <w:szCs w:val="32"/>
        </w:rPr>
        <w:t>《</w:t>
      </w:r>
      <w:r>
        <w:rPr>
          <w:rFonts w:ascii="ＪＳゴシック" w:hAnsi="ＪＳゴシック" w:cs="ＪＳゴシック"/>
          <w:color w:val="5500FF"/>
          <w:spacing w:val="4"/>
          <w:sz w:val="32"/>
          <w:szCs w:val="32"/>
        </w:rPr>
        <w:t>'</w:t>
      </w:r>
      <w:r w:rsidR="0083585F">
        <w:rPr>
          <w:rFonts w:ascii="ＭＳ 明朝" w:eastAsia="ＪＳゴシック" w:hAnsi="Times New Roman" w:cs="ＪＳゴシック" w:hint="eastAsia"/>
          <w:color w:val="5500FF"/>
          <w:spacing w:val="2"/>
          <w:w w:val="50"/>
          <w:sz w:val="32"/>
          <w:szCs w:val="32"/>
        </w:rPr>
        <w:t>１０</w:t>
      </w:r>
      <w:r>
        <w:rPr>
          <w:rFonts w:ascii="ＭＳ 明朝" w:eastAsia="ＪＳゴシック" w:hAnsi="Times New Roman" w:cs="ＪＳゴシック" w:hint="eastAsia"/>
          <w:color w:val="5500FF"/>
          <w:spacing w:val="2"/>
          <w:sz w:val="32"/>
          <w:szCs w:val="32"/>
        </w:rPr>
        <w:t>年度・社会学『水曜読書会』のご案内》</w:t>
      </w:r>
      <w:r w:rsidRPr="00754732">
        <w:rPr>
          <w:rFonts w:hint="eastAsia"/>
          <w:sz w:val="16"/>
          <w:szCs w:val="16"/>
        </w:rPr>
        <w:t>（第</w:t>
      </w:r>
      <w:r w:rsidR="00156820">
        <w:rPr>
          <w:rFonts w:ascii="ＭＳ 明朝" w:hAnsi="ＭＳ 明朝" w:hint="eastAsia"/>
          <w:sz w:val="16"/>
          <w:szCs w:val="16"/>
        </w:rPr>
        <w:t>29</w:t>
      </w:r>
      <w:r w:rsidRPr="00754732">
        <w:rPr>
          <w:rFonts w:hint="eastAsia"/>
          <w:sz w:val="16"/>
          <w:szCs w:val="16"/>
        </w:rPr>
        <w:t>版）</w:t>
      </w:r>
    </w:p>
    <w:p w:rsidR="00727720" w:rsidRDefault="0076774D">
      <w:pPr>
        <w:pStyle w:val="a3"/>
        <w:adjustRightInd/>
        <w:spacing w:line="244" w:lineRule="exact"/>
        <w:rPr>
          <w:rFonts w:ascii="ＭＳ 明朝" w:hAnsi="Times New Roman" w:cs="Times New Roman"/>
        </w:rPr>
      </w:pPr>
      <w:r>
        <w:rPr>
          <w:rFonts w:hint="eastAsia"/>
        </w:rPr>
        <w:t xml:space="preserve">　　　　　　　　　　　　　　　　　　　　徳島大学（常三島地区・工学部キャンパス）</w:t>
      </w:r>
    </w:p>
    <w:p w:rsidR="00727720" w:rsidRDefault="0076774D">
      <w:pPr>
        <w:pStyle w:val="a3"/>
        <w:adjustRightInd/>
        <w:spacing w:line="244" w:lineRule="exact"/>
        <w:rPr>
          <w:rFonts w:ascii="ＭＳ 明朝" w:hAnsi="Times New Roman" w:cs="Times New Roman"/>
        </w:rPr>
      </w:pPr>
      <w:r>
        <w:rPr>
          <w:rFonts w:hint="eastAsia"/>
        </w:rPr>
        <w:t xml:space="preserve">　　　　　　　　　　　　　　　　　　　　</w:t>
      </w:r>
      <w:r>
        <w:rPr>
          <w:rFonts w:cs="CenturyOldst"/>
        </w:rPr>
        <w:t>SAS</w:t>
      </w:r>
      <w:r>
        <w:rPr>
          <w:rFonts w:hint="eastAsia"/>
        </w:rPr>
        <w:t>研究部（</w:t>
      </w:r>
      <w:r>
        <w:rPr>
          <w:rFonts w:cs="CenturyOldst"/>
        </w:rPr>
        <w:t>kashida@ias.tokushima-u.ac.jp</w:t>
      </w:r>
      <w:r>
        <w:rPr>
          <w:rFonts w:hint="eastAsia"/>
        </w:rPr>
        <w:t>）</w:t>
      </w:r>
    </w:p>
    <w:p w:rsidR="00727720" w:rsidRDefault="0076774D">
      <w:pPr>
        <w:pStyle w:val="a3"/>
        <w:adjustRightInd/>
        <w:spacing w:line="244" w:lineRule="exact"/>
        <w:rPr>
          <w:rFonts w:ascii="ＭＳ 明朝" w:hAnsi="Times New Roman" w:cs="Times New Roman"/>
        </w:rPr>
      </w:pPr>
      <w:r>
        <w:rPr>
          <w:rFonts w:hint="eastAsia"/>
        </w:rPr>
        <w:t xml:space="preserve">　　　　　　　　　　　　　　　　　　　　樫田　美雄＝</w:t>
      </w:r>
      <w:r>
        <w:rPr>
          <w:rFonts w:cs="CenturyOldst"/>
        </w:rPr>
        <w:t>SVBL</w:t>
      </w:r>
      <w:r>
        <w:rPr>
          <w:rFonts w:hint="eastAsia"/>
        </w:rPr>
        <w:t>棟３階南面中央＝</w:t>
      </w:r>
    </w:p>
    <w:p w:rsidR="00727720" w:rsidRDefault="0076774D">
      <w:pPr>
        <w:pStyle w:val="a3"/>
        <w:adjustRightInd/>
        <w:spacing w:line="244" w:lineRule="exact"/>
        <w:rPr>
          <w:rFonts w:ascii="ＭＳ 明朝" w:hAnsi="Times New Roman" w:cs="Times New Roman"/>
        </w:rPr>
      </w:pPr>
      <w:r>
        <w:rPr>
          <w:rFonts w:cs="CenturyOldst"/>
        </w:rPr>
        <w:t xml:space="preserve">                                        </w:t>
      </w:r>
      <w:r>
        <w:rPr>
          <w:rFonts w:hint="eastAsia"/>
        </w:rPr>
        <w:t>電話：</w:t>
      </w:r>
      <w:r>
        <w:rPr>
          <w:rFonts w:ascii="ＭＳ 明朝" w:hAnsi="ＭＳ 明朝"/>
        </w:rPr>
        <w:t>088</w:t>
      </w:r>
      <w:r>
        <w:rPr>
          <w:rFonts w:cs="CenturyOldst"/>
        </w:rPr>
        <w:t>­</w:t>
      </w:r>
      <w:r>
        <w:rPr>
          <w:rFonts w:ascii="ＭＳ 明朝" w:hAnsi="ＭＳ 明朝"/>
        </w:rPr>
        <w:t>656</w:t>
      </w:r>
      <w:r>
        <w:rPr>
          <w:rFonts w:cs="CenturyOldst"/>
        </w:rPr>
        <w:t>­</w:t>
      </w:r>
      <w:r>
        <w:rPr>
          <w:rFonts w:ascii="ＭＳ 明朝" w:hAnsi="ＭＳ 明朝"/>
        </w:rPr>
        <w:t>9512(</w:t>
      </w:r>
      <w:r>
        <w:rPr>
          <w:rFonts w:hint="eastAsia"/>
        </w:rPr>
        <w:t>ﾀﾞｲﾔﾙｲﾝ</w:t>
      </w:r>
      <w:r>
        <w:rPr>
          <w:rFonts w:ascii="ＭＳ 明朝" w:hAnsi="ＭＳ 明朝"/>
        </w:rPr>
        <w:t>)</w:t>
      </w:r>
    </w:p>
    <w:p w:rsidR="00727720" w:rsidRDefault="0076774D" w:rsidP="003560C3">
      <w:pPr>
        <w:pStyle w:val="a3"/>
        <w:adjustRightInd/>
        <w:spacing w:line="244" w:lineRule="exact"/>
        <w:jc w:val="right"/>
        <w:rPr>
          <w:rFonts w:ascii="ＭＳ 明朝" w:hAnsi="Times New Roman" w:cs="Times New Roman"/>
        </w:rPr>
      </w:pPr>
      <w:r>
        <w:rPr>
          <w:rFonts w:hint="eastAsia"/>
        </w:rPr>
        <w:t xml:space="preserve">　　　　　　　　　　　　地図：</w:t>
      </w:r>
      <w:r>
        <w:rPr>
          <w:rFonts w:cs="CenturyOldst"/>
        </w:rPr>
        <w:t>http://web.ias.tokushima-u.ac.jp/social/kasida/kasida.html</w:t>
      </w:r>
    </w:p>
    <w:p w:rsidR="00727720" w:rsidRPr="00754732" w:rsidRDefault="0076774D" w:rsidP="00754732">
      <w:pPr>
        <w:pStyle w:val="a3"/>
        <w:adjustRightInd/>
        <w:spacing w:line="260" w:lineRule="exact"/>
        <w:rPr>
          <w:rFonts w:ascii="ＭＳ 明朝" w:hAnsi="Times New Roman" w:cs="Times New Roman"/>
          <w:sz w:val="22"/>
          <w:szCs w:val="22"/>
        </w:rPr>
      </w:pPr>
      <w:r>
        <w:rPr>
          <w:rFonts w:ascii="ＭＳ 明朝" w:eastAsia="ＤＦ平成ゴシック体W5" w:hAnsi="Times New Roman" w:cs="ＤＦ平成ゴシック体W5" w:hint="eastAsia"/>
          <w:sz w:val="24"/>
          <w:szCs w:val="24"/>
        </w:rPr>
        <w:t xml:space="preserve">　</w:t>
      </w:r>
      <w:r w:rsidRPr="00754732">
        <w:rPr>
          <w:rFonts w:ascii="ＭＳ 明朝" w:eastAsia="ＤＦ平成ゴシック体W5" w:hAnsi="Times New Roman" w:cs="ＤＦ平成ゴシック体W5" w:hint="eastAsia"/>
          <w:sz w:val="22"/>
          <w:szCs w:val="22"/>
        </w:rPr>
        <w:t>水曜読書会は、その名の通り、月に一度、水曜日の放課後に行われる任意参加の読書会です。徳島大学の学生、院生、地域に暮らしている社会人が遠慮なくのびやかに意見をぶつけ合う場にしたいと思っています。社会学に関心がある方なら、学年・所属・参加頻度は問いません。徳大社会学のＯＢ･ＯＧと知り合いになるきっかけにもなります。通算第</w:t>
      </w:r>
      <w:r w:rsidRPr="00754732">
        <w:rPr>
          <w:rFonts w:ascii="ＤＦ平成ゴシック体W5" w:hAnsi="ＤＦ平成ゴシック体W5" w:cs="ＤＦ平成ゴシック体W5"/>
          <w:spacing w:val="2"/>
          <w:sz w:val="22"/>
          <w:szCs w:val="22"/>
        </w:rPr>
        <w:t>121</w:t>
      </w:r>
      <w:r w:rsidRPr="00754732">
        <w:rPr>
          <w:rFonts w:ascii="ＭＳ 明朝" w:eastAsia="ＤＦ平成ゴシック体W5" w:hAnsi="Times New Roman" w:cs="ＤＦ平成ゴシック体W5" w:hint="eastAsia"/>
          <w:sz w:val="22"/>
          <w:szCs w:val="22"/>
        </w:rPr>
        <w:t>回目を下記の要領に従って行いますので、奮ってご参加ください。飛込み歓迎！ひやかし歓迎！</w:t>
      </w:r>
      <w:r w:rsidRPr="00754732">
        <w:rPr>
          <w:rFonts w:ascii="ＤＦ平成ゴシック体W5" w:hAnsi="ＤＦ平成ゴシック体W5" w:cs="ＤＦ平成ゴシック体W5"/>
          <w:sz w:val="22"/>
          <w:szCs w:val="22"/>
        </w:rPr>
        <w:t>(</w:t>
      </w:r>
      <w:r w:rsidRPr="00754732">
        <w:rPr>
          <w:rFonts w:ascii="ＭＳ 明朝" w:eastAsia="ＤＦ平成ゴシック体W5" w:hAnsi="Times New Roman" w:cs="ＤＦ平成ゴシック体W5" w:hint="eastAsia"/>
          <w:sz w:val="22"/>
          <w:szCs w:val="22"/>
        </w:rPr>
        <w:t>定例は第</w:t>
      </w:r>
      <w:r w:rsidRPr="00754732">
        <w:rPr>
          <w:rFonts w:ascii="ＤＦ平成ゴシック体W5" w:hAnsi="ＤＦ平成ゴシック体W5" w:cs="ＤＦ平成ゴシック体W5"/>
          <w:sz w:val="22"/>
          <w:szCs w:val="22"/>
        </w:rPr>
        <w:t>3</w:t>
      </w:r>
      <w:r w:rsidRPr="00754732">
        <w:rPr>
          <w:rFonts w:ascii="ＭＳ 明朝" w:eastAsia="ＤＦ平成ゴシック体W5" w:hAnsi="Times New Roman" w:cs="ＤＦ平成ゴシック体W5" w:hint="eastAsia"/>
          <w:sz w:val="22"/>
          <w:szCs w:val="22"/>
        </w:rPr>
        <w:t>水曜</w:t>
      </w:r>
      <w:r w:rsidRPr="00754732">
        <w:rPr>
          <w:rFonts w:ascii="ＤＦ平成ゴシック体W5" w:hAnsi="ＤＦ平成ゴシック体W5" w:cs="ＤＦ平成ゴシック体W5"/>
          <w:sz w:val="22"/>
          <w:szCs w:val="22"/>
        </w:rPr>
        <w:t>.</w:t>
      </w:r>
      <w:r w:rsidRPr="00754732">
        <w:rPr>
          <w:rFonts w:ascii="ＭＳ 明朝" w:eastAsia="ＤＦ平成ゴシック体W5" w:hAnsi="Times New Roman" w:cs="ＤＦ平成ゴシック体W5" w:hint="eastAsia"/>
          <w:sz w:val="22"/>
          <w:szCs w:val="22"/>
        </w:rPr>
        <w:t>例外は</w:t>
      </w:r>
      <w:r w:rsidRPr="00754732">
        <w:rPr>
          <w:rFonts w:ascii="ＤＦ平成ゴシック体W5" w:hAnsi="ＤＦ平成ゴシック体W5" w:cs="ＤＦ平成ゴシック体W5"/>
          <w:sz w:val="22"/>
          <w:szCs w:val="22"/>
        </w:rPr>
        <w:t>9</w:t>
      </w:r>
      <w:r w:rsidRPr="00754732">
        <w:rPr>
          <w:rFonts w:ascii="ＭＳ 明朝" w:eastAsia="ＤＦ平成ゴシック体W5" w:hAnsi="Times New Roman" w:cs="ＤＦ平成ゴシック体W5" w:hint="eastAsia"/>
          <w:sz w:val="22"/>
          <w:szCs w:val="22"/>
        </w:rPr>
        <w:t>月</w:t>
      </w:r>
      <w:r w:rsidRPr="00754732">
        <w:rPr>
          <w:rFonts w:ascii="ＤＦ平成ゴシック体W5" w:hAnsi="ＤＦ平成ゴシック体W5" w:cs="ＤＦ平成ゴシック体W5"/>
          <w:sz w:val="22"/>
          <w:szCs w:val="22"/>
        </w:rPr>
        <w:t>.12</w:t>
      </w:r>
      <w:r w:rsidRPr="00754732">
        <w:rPr>
          <w:rFonts w:ascii="ＭＳ 明朝" w:eastAsia="ＤＦ平成ゴシック体W5" w:hAnsi="Times New Roman" w:cs="ＤＦ平成ゴシック体W5" w:hint="eastAsia"/>
          <w:sz w:val="22"/>
          <w:szCs w:val="22"/>
        </w:rPr>
        <w:t>月）</w:t>
      </w:r>
    </w:p>
    <w:p w:rsidR="00727720" w:rsidRPr="00754732" w:rsidRDefault="0076774D">
      <w:pPr>
        <w:pStyle w:val="a3"/>
        <w:adjustRightInd/>
        <w:spacing w:line="294" w:lineRule="exact"/>
        <w:jc w:val="center"/>
        <w:rPr>
          <w:rFonts w:ascii="ＭＳ 明朝" w:hAnsi="Times New Roman" w:cs="Times New Roman"/>
          <w:sz w:val="22"/>
          <w:szCs w:val="22"/>
        </w:rPr>
      </w:pPr>
      <w:r w:rsidRPr="00754732">
        <w:rPr>
          <w:rFonts w:ascii="ＭＳ 明朝" w:eastAsia="ＤＦ平成ゴシック体W5" w:hAnsi="Times New Roman" w:cs="ＤＦ平成ゴシック体W5" w:hint="eastAsia"/>
          <w:sz w:val="22"/>
          <w:szCs w:val="22"/>
        </w:rPr>
        <w:t>記</w:t>
      </w:r>
    </w:p>
    <w:p w:rsidR="00727720" w:rsidRPr="00754732" w:rsidRDefault="0076774D" w:rsidP="00754732">
      <w:pPr>
        <w:pStyle w:val="a3"/>
        <w:adjustRightInd/>
        <w:spacing w:line="240" w:lineRule="exact"/>
        <w:rPr>
          <w:rFonts w:ascii="ＭＳ 明朝" w:hAnsi="Times New Roman" w:cs="Times New Roman"/>
          <w:sz w:val="22"/>
          <w:szCs w:val="22"/>
        </w:rPr>
      </w:pPr>
      <w:r w:rsidRPr="00754732">
        <w:rPr>
          <w:rFonts w:ascii="ＭＳ 明朝" w:eastAsia="ＭＳ ゴシック" w:hAnsi="Times New Roman" w:cs="ＭＳ ゴシック" w:hint="eastAsia"/>
          <w:b/>
          <w:bCs/>
          <w:sz w:val="22"/>
          <w:szCs w:val="22"/>
        </w:rPr>
        <w:t>日</w:t>
      </w:r>
      <w:r w:rsidR="00A0690F">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時</w:t>
      </w:r>
      <w:r w:rsidR="00A0690F">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w:t>
      </w:r>
      <w:r w:rsidR="003560C3">
        <w:rPr>
          <w:rFonts w:ascii="ＭＳ 明朝" w:hAnsi="ＭＳ 明朝" w:hint="eastAsia"/>
          <w:sz w:val="22"/>
          <w:szCs w:val="22"/>
        </w:rPr>
        <w:t xml:space="preserve">　</w:t>
      </w:r>
      <w:r w:rsidRPr="00754732">
        <w:rPr>
          <w:rFonts w:ascii="ＭＳ 明朝" w:eastAsia="ＭＳ ゴシック" w:hAnsi="Times New Roman" w:cs="ＭＳ ゴシック" w:hint="eastAsia"/>
          <w:b/>
          <w:bCs/>
          <w:sz w:val="22"/>
          <w:szCs w:val="22"/>
        </w:rPr>
        <w:t>４月２１日（第３水曜日）１８：３０～２１：００</w:t>
      </w:r>
    </w:p>
    <w:p w:rsidR="00727720" w:rsidRPr="00754732" w:rsidRDefault="0076774D" w:rsidP="00754732">
      <w:pPr>
        <w:pStyle w:val="a3"/>
        <w:adjustRightInd/>
        <w:spacing w:line="240" w:lineRule="exact"/>
        <w:rPr>
          <w:rFonts w:ascii="ＭＳ 明朝" w:hAnsi="Times New Roman" w:cs="Times New Roman"/>
          <w:sz w:val="22"/>
          <w:szCs w:val="22"/>
        </w:rPr>
      </w:pPr>
      <w:r w:rsidRPr="00754732">
        <w:rPr>
          <w:rFonts w:ascii="ＭＳ 明朝" w:eastAsia="ＭＳ ゴシック" w:hAnsi="Times New Roman" w:cs="ＭＳ ゴシック" w:hint="eastAsia"/>
          <w:b/>
          <w:bCs/>
          <w:sz w:val="22"/>
          <w:szCs w:val="22"/>
        </w:rPr>
        <w:t>場</w:t>
      </w:r>
      <w:r w:rsidR="00A0690F">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所</w:t>
      </w:r>
      <w:r w:rsidR="00A0690F">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w:t>
      </w:r>
      <w:r w:rsidR="003560C3">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リフレッシュルーム（</w:t>
      </w:r>
      <w:r w:rsidRPr="00754732">
        <w:rPr>
          <w:rFonts w:ascii="ＭＳ ゴシック" w:hAnsi="ＭＳ ゴシック" w:cs="ＭＳ ゴシック"/>
          <w:b/>
          <w:bCs/>
          <w:sz w:val="22"/>
          <w:szCs w:val="22"/>
        </w:rPr>
        <w:t>SVBL</w:t>
      </w:r>
      <w:r w:rsidRPr="00754732">
        <w:rPr>
          <w:rFonts w:ascii="ＭＳ 明朝" w:eastAsia="ＭＳ ゴシック" w:hAnsi="Times New Roman" w:cs="ＭＳ ゴシック" w:hint="eastAsia"/>
          <w:b/>
          <w:bCs/>
          <w:sz w:val="22"/>
          <w:szCs w:val="22"/>
        </w:rPr>
        <w:t>棟３階。樫田第二研の手前）</w:t>
      </w:r>
    </w:p>
    <w:p w:rsidR="00A0690F" w:rsidRDefault="0076774D" w:rsidP="003560C3">
      <w:pPr>
        <w:pStyle w:val="a3"/>
        <w:adjustRightInd/>
        <w:spacing w:line="240" w:lineRule="exact"/>
        <w:ind w:left="1840" w:hangingChars="714" w:hanging="1840"/>
        <w:rPr>
          <w:rFonts w:ascii="ＭＳ 明朝" w:eastAsia="ＭＳ ゴシック" w:hAnsi="Times New Roman" w:cs="ＭＳ ゴシック"/>
          <w:b/>
          <w:bCs/>
          <w:sz w:val="22"/>
          <w:szCs w:val="22"/>
        </w:rPr>
      </w:pPr>
      <w:r w:rsidRPr="00754732">
        <w:rPr>
          <w:rFonts w:ascii="ＭＳ 明朝" w:eastAsia="ＭＳ ゴシック" w:hAnsi="Times New Roman" w:cs="ＭＳ ゴシック" w:hint="eastAsia"/>
          <w:b/>
          <w:bCs/>
          <w:sz w:val="22"/>
          <w:szCs w:val="22"/>
        </w:rPr>
        <w:t>内</w:t>
      </w:r>
      <w:r w:rsidR="00A0690F">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容</w:t>
      </w:r>
      <w:r w:rsidR="00A0690F">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w:t>
      </w:r>
      <w:r w:rsidR="003560C3" w:rsidRPr="00A0690F">
        <w:rPr>
          <w:rFonts w:ascii="ＭＳ 明朝" w:hAnsi="ＭＳ 明朝" w:hint="eastAsia"/>
          <w:sz w:val="22"/>
          <w:szCs w:val="22"/>
        </w:rPr>
        <w:t xml:space="preserve">　</w:t>
      </w:r>
      <w:r w:rsidRPr="00754732">
        <w:rPr>
          <w:rFonts w:ascii="ＭＳ 明朝" w:eastAsia="ＭＳ ゴシック" w:hAnsi="Times New Roman" w:cs="ＭＳ ゴシック" w:hint="eastAsia"/>
          <w:b/>
          <w:bCs/>
          <w:sz w:val="22"/>
          <w:szCs w:val="22"/>
        </w:rPr>
        <w:t>井上俊・船津衛編『自己と他者の社会学』有斐閣</w:t>
      </w:r>
    </w:p>
    <w:p w:rsidR="00727720" w:rsidRPr="00754732" w:rsidRDefault="0076774D" w:rsidP="00A0690F">
      <w:pPr>
        <w:pStyle w:val="a3"/>
        <w:adjustRightInd/>
        <w:spacing w:line="240" w:lineRule="exact"/>
        <w:ind w:leftChars="1" w:left="2" w:firstLineChars="863" w:firstLine="2224"/>
        <w:rPr>
          <w:rFonts w:ascii="ＭＳ 明朝" w:hAnsi="Times New Roman" w:cs="Times New Roman"/>
          <w:sz w:val="22"/>
          <w:szCs w:val="22"/>
        </w:rPr>
      </w:pPr>
      <w:r w:rsidRPr="00754732">
        <w:rPr>
          <w:rFonts w:ascii="ＭＳ ゴシック" w:hAnsi="ＭＳ ゴシック" w:cs="ＭＳ ゴシック"/>
          <w:b/>
          <w:bCs/>
          <w:sz w:val="22"/>
          <w:szCs w:val="22"/>
        </w:rPr>
        <w:t>:</w:t>
      </w:r>
      <w:r w:rsidRPr="00754732">
        <w:rPr>
          <w:rFonts w:ascii="ＭＳ 明朝" w:eastAsia="ＭＳ ゴシック" w:hAnsi="Times New Roman" w:cs="ＭＳ ゴシック" w:hint="eastAsia"/>
          <w:b/>
          <w:bCs/>
          <w:sz w:val="22"/>
          <w:szCs w:val="22"/>
        </w:rPr>
        <w:t>１</w:t>
      </w:r>
      <w:r w:rsidRPr="00754732">
        <w:rPr>
          <w:rFonts w:ascii="ＭＳ ゴシック" w:hAnsi="ＭＳ ゴシック" w:cs="ＭＳ ゴシック"/>
          <w:b/>
          <w:bCs/>
          <w:sz w:val="22"/>
          <w:szCs w:val="22"/>
        </w:rPr>
        <w:t>/</w:t>
      </w:r>
      <w:r w:rsidRPr="00754732">
        <w:rPr>
          <w:rFonts w:ascii="ＭＳ 明朝" w:eastAsia="ＭＳ ゴシック" w:hAnsi="Times New Roman" w:cs="ＭＳ ゴシック" w:hint="eastAsia"/>
          <w:b/>
          <w:bCs/>
          <w:sz w:val="22"/>
          <w:szCs w:val="22"/>
        </w:rPr>
        <w:t>３（２章、３章、</w:t>
      </w:r>
      <w:r w:rsidRPr="00754732">
        <w:rPr>
          <w:rFonts w:ascii="ＭＳ ゴシック" w:hAnsi="ＭＳ ゴシック" w:cs="ＭＳ ゴシック"/>
          <w:b/>
          <w:bCs/>
          <w:sz w:val="22"/>
          <w:szCs w:val="22"/>
        </w:rPr>
        <w:t>4</w:t>
      </w:r>
      <w:r w:rsidRPr="00754732">
        <w:rPr>
          <w:rFonts w:ascii="ＭＳ 明朝" w:eastAsia="ＭＳ ゴシック" w:hAnsi="Times New Roman" w:cs="ＭＳ ゴシック" w:hint="eastAsia"/>
          <w:b/>
          <w:bCs/>
          <w:sz w:val="22"/>
          <w:szCs w:val="22"/>
        </w:rPr>
        <w:t>章）。（</w:t>
      </w:r>
      <w:r w:rsidRPr="00754732">
        <w:rPr>
          <w:rFonts w:ascii="ＭＳ ゴシック" w:hAnsi="ＭＳ ゴシック" w:cs="ＭＳ ゴシック"/>
          <w:b/>
          <w:bCs/>
          <w:sz w:val="22"/>
          <w:szCs w:val="22"/>
        </w:rPr>
        <w:t>2005</w:t>
      </w:r>
      <w:r w:rsidRPr="00754732">
        <w:rPr>
          <w:rFonts w:ascii="ＭＳ 明朝" w:eastAsia="ＭＳ ゴシック" w:hAnsi="Times New Roman" w:cs="ＭＳ ゴシック" w:hint="eastAsia"/>
          <w:b/>
          <w:bCs/>
          <w:sz w:val="22"/>
          <w:szCs w:val="22"/>
        </w:rPr>
        <w:t>年、</w:t>
      </w:r>
      <w:r w:rsidRPr="00754732">
        <w:rPr>
          <w:rFonts w:ascii="ＭＳ ゴシック" w:hAnsi="ＭＳ ゴシック" w:cs="ＭＳ ゴシック"/>
          <w:b/>
          <w:bCs/>
          <w:spacing w:val="2"/>
          <w:sz w:val="22"/>
          <w:szCs w:val="22"/>
        </w:rPr>
        <w:t>1800</w:t>
      </w:r>
      <w:r w:rsidRPr="00754732">
        <w:rPr>
          <w:rFonts w:ascii="ＭＳ 明朝" w:eastAsia="ＭＳ ゴシック" w:hAnsi="Times New Roman" w:cs="ＭＳ ゴシック" w:hint="eastAsia"/>
          <w:b/>
          <w:bCs/>
          <w:sz w:val="22"/>
          <w:szCs w:val="22"/>
        </w:rPr>
        <w:t>円＋税）。</w:t>
      </w:r>
    </w:p>
    <w:p w:rsidR="00727720" w:rsidRPr="00754732" w:rsidRDefault="0076774D" w:rsidP="00754732">
      <w:pPr>
        <w:pStyle w:val="a3"/>
        <w:adjustRightInd/>
        <w:spacing w:line="240" w:lineRule="exact"/>
        <w:rPr>
          <w:rFonts w:ascii="ＭＳ 明朝" w:hAnsi="Times New Roman" w:cs="Times New Roman"/>
          <w:sz w:val="22"/>
          <w:szCs w:val="22"/>
        </w:rPr>
      </w:pPr>
      <w:r w:rsidRPr="00A0690F">
        <w:rPr>
          <w:rFonts w:ascii="ＭＳ 明朝" w:eastAsia="ＭＳ ゴシック" w:hAnsi="Times New Roman" w:cs="ＭＳ ゴシック" w:hint="eastAsia"/>
          <w:b/>
          <w:bCs/>
          <w:spacing w:val="92"/>
          <w:sz w:val="22"/>
          <w:szCs w:val="22"/>
          <w:fitText w:val="1032" w:id="-472721152"/>
        </w:rPr>
        <w:t>発表</w:t>
      </w:r>
      <w:r w:rsidRPr="00A0690F">
        <w:rPr>
          <w:rFonts w:ascii="ＭＳ 明朝" w:eastAsia="ＭＳ ゴシック" w:hAnsi="Times New Roman" w:cs="ＭＳ ゴシック" w:hint="eastAsia"/>
          <w:b/>
          <w:bCs/>
          <w:spacing w:val="1"/>
          <w:sz w:val="22"/>
          <w:szCs w:val="22"/>
          <w:fitText w:val="1032" w:id="-472721152"/>
        </w:rPr>
        <w:t>者</w:t>
      </w:r>
      <w:r w:rsidRPr="00754732">
        <w:rPr>
          <w:rFonts w:ascii="ＭＳ 明朝" w:eastAsia="ＭＳ ゴシック" w:hAnsi="Times New Roman" w:cs="ＭＳ ゴシック" w:hint="eastAsia"/>
          <w:b/>
          <w:bCs/>
          <w:sz w:val="22"/>
          <w:szCs w:val="22"/>
        </w:rPr>
        <w:t xml:space="preserve">　……</w:t>
      </w:r>
      <w:r w:rsidR="003560C3">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小俵ミエ子氏（徳島大学）</w:t>
      </w:r>
    </w:p>
    <w:p w:rsidR="00727720" w:rsidRPr="00754732" w:rsidRDefault="0076774D" w:rsidP="00754732">
      <w:pPr>
        <w:pStyle w:val="a3"/>
        <w:adjustRightInd/>
        <w:spacing w:line="240" w:lineRule="exact"/>
        <w:rPr>
          <w:rFonts w:ascii="ＭＳ 明朝" w:hAnsi="Times New Roman" w:cs="Times New Roman"/>
          <w:sz w:val="22"/>
          <w:szCs w:val="22"/>
        </w:rPr>
      </w:pPr>
      <w:r w:rsidRPr="00754732">
        <w:rPr>
          <w:rFonts w:ascii="ＭＳ 明朝" w:eastAsia="ＭＳ ゴシック" w:hAnsi="Times New Roman" w:cs="ＭＳ ゴシック" w:hint="eastAsia"/>
          <w:b/>
          <w:bCs/>
          <w:sz w:val="22"/>
          <w:szCs w:val="22"/>
        </w:rPr>
        <w:t>テキスト</w:t>
      </w:r>
      <w:r w:rsidR="00A0690F">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w:t>
      </w:r>
      <w:r w:rsidR="003560C3">
        <w:rPr>
          <w:rFonts w:ascii="ＭＳ 明朝" w:eastAsia="ＭＳ ゴシック" w:hAnsi="Times New Roman" w:cs="ＭＳ ゴシック" w:hint="eastAsia"/>
          <w:b/>
          <w:bCs/>
          <w:sz w:val="22"/>
          <w:szCs w:val="22"/>
        </w:rPr>
        <w:t xml:space="preserve">　</w:t>
      </w:r>
      <w:r w:rsidRPr="00754732">
        <w:rPr>
          <w:rFonts w:ascii="ＭＳ 明朝" w:eastAsia="ＭＳ ゴシック" w:hAnsi="Times New Roman" w:cs="ＭＳ ゴシック" w:hint="eastAsia"/>
          <w:b/>
          <w:bCs/>
          <w:sz w:val="22"/>
          <w:szCs w:val="22"/>
        </w:rPr>
        <w:t>各自書店でご購入ください。読まずに来ても</w:t>
      </w:r>
      <w:r w:rsidRPr="00754732">
        <w:rPr>
          <w:rFonts w:ascii="ＭＳ ゴシック" w:hAnsi="ＭＳ ゴシック" w:cs="ＭＳ ゴシック"/>
          <w:b/>
          <w:bCs/>
          <w:sz w:val="22"/>
          <w:szCs w:val="22"/>
        </w:rPr>
        <w:t>OK</w:t>
      </w:r>
      <w:r w:rsidRPr="00754732">
        <w:rPr>
          <w:rFonts w:ascii="ＭＳ 明朝" w:eastAsia="ＭＳ ゴシック" w:hAnsi="Times New Roman" w:cs="ＭＳ ゴシック" w:hint="eastAsia"/>
          <w:b/>
          <w:bCs/>
          <w:sz w:val="22"/>
          <w:szCs w:val="22"/>
        </w:rPr>
        <w:t>です！</w:t>
      </w:r>
    </w:p>
    <w:p w:rsidR="00727720" w:rsidRDefault="0076774D">
      <w:pPr>
        <w:pStyle w:val="a3"/>
        <w:adjustRightInd/>
        <w:spacing w:line="244" w:lineRule="exact"/>
        <w:rPr>
          <w:rFonts w:ascii="ＭＳ 明朝" w:hAnsi="Times New Roman" w:cs="Times New Roman"/>
        </w:rPr>
      </w:pPr>
      <w:r>
        <w:rPr>
          <w:rFonts w:hint="eastAsia"/>
        </w:rPr>
        <w:t>………………………………………………………………………………………………………</w:t>
      </w:r>
    </w:p>
    <w:p w:rsidR="00727720" w:rsidRDefault="0076774D">
      <w:pPr>
        <w:pStyle w:val="a3"/>
        <w:adjustRightInd/>
        <w:spacing w:line="244" w:lineRule="exact"/>
        <w:rPr>
          <w:rFonts w:ascii="ＭＳ 明朝" w:hAnsi="Times New Roman" w:cs="Times New Roman"/>
        </w:rPr>
      </w:pPr>
      <w:r>
        <w:rPr>
          <w:rFonts w:hint="eastAsia"/>
        </w:rPr>
        <w:t>【</w:t>
      </w:r>
      <w:r>
        <w:rPr>
          <w:rFonts w:cs="CenturyOldst"/>
        </w:rPr>
        <w:t>2010</w:t>
      </w:r>
      <w:r>
        <w:rPr>
          <w:rFonts w:hint="eastAsia"/>
        </w:rPr>
        <w:t>年度の予定】（お問い合わせは、</w:t>
      </w:r>
      <w:r>
        <w:rPr>
          <w:rFonts w:cs="CenturyOldst"/>
        </w:rPr>
        <w:t>kashida@ias.tokushima-u.ac.jp</w:t>
      </w:r>
      <w:r>
        <w:rPr>
          <w:rFonts w:hint="eastAsia"/>
        </w:rPr>
        <w:t>までお気軽に！）</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132</w:t>
      </w:r>
      <w:r>
        <w:rPr>
          <w:rFonts w:hint="eastAsia"/>
        </w:rPr>
        <w:t>）</w:t>
      </w:r>
      <w:r>
        <w:rPr>
          <w:rFonts w:ascii="ＭＳ 明朝" w:hAnsi="Times New Roman" w:hint="eastAsia"/>
        </w:rPr>
        <w:t>４</w:t>
      </w:r>
      <w:r>
        <w:rPr>
          <w:rFonts w:hint="eastAsia"/>
        </w:rPr>
        <w:t>月</w:t>
      </w:r>
      <w:r>
        <w:rPr>
          <w:rFonts w:ascii="ＭＳ 明朝" w:hAnsi="Times New Roman" w:hint="eastAsia"/>
        </w:rPr>
        <w:t>２１</w:t>
      </w:r>
      <w:r>
        <w:rPr>
          <w:rFonts w:hint="eastAsia"/>
        </w:rPr>
        <w:t>日（水）……井上俊・船津衛編『自己と他者の社会学』有斐閣：３回シリーズの</w:t>
      </w:r>
      <w:r>
        <w:rPr>
          <w:rFonts w:cs="CenturyOldst"/>
        </w:rPr>
        <w:t>1</w:t>
      </w:r>
      <w:r>
        <w:rPr>
          <w:rFonts w:hint="eastAsia"/>
        </w:rPr>
        <w:t>回目（２，３，４章）。</w:t>
      </w:r>
      <w:r>
        <w:rPr>
          <w:rFonts w:cs="CenturyOldst"/>
        </w:rPr>
        <w:t>2005</w:t>
      </w:r>
      <w:r>
        <w:rPr>
          <w:rFonts w:hint="eastAsia"/>
        </w:rPr>
        <w:t>年。</w:t>
      </w:r>
      <w:r>
        <w:rPr>
          <w:rFonts w:cs="CenturyOldst"/>
        </w:rPr>
        <w:t>2400</w:t>
      </w:r>
      <w:r>
        <w:rPr>
          <w:rFonts w:hint="eastAsia"/>
        </w:rPr>
        <w:t>円＋税。</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 xml:space="preserve">　　　　　　　　　担当……小俵ミエ子氏（徳島大学　総合科学教育部）</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133</w:t>
      </w:r>
      <w:r>
        <w:rPr>
          <w:rFonts w:hint="eastAsia"/>
        </w:rPr>
        <w:t>）５月１９日（水）……同上：</w:t>
      </w:r>
      <w:r>
        <w:rPr>
          <w:rFonts w:cs="CenturyOldst"/>
        </w:rPr>
        <w:t>2</w:t>
      </w:r>
      <w:r>
        <w:rPr>
          <w:rFonts w:hint="eastAsia"/>
        </w:rPr>
        <w:t>回目（５，７，８章）</w:t>
      </w:r>
    </w:p>
    <w:p w:rsidR="00727720" w:rsidRDefault="0076774D" w:rsidP="00754732">
      <w:pPr>
        <w:pStyle w:val="a3"/>
        <w:adjustRightInd/>
        <w:spacing w:line="244" w:lineRule="exact"/>
        <w:ind w:leftChars="874" w:left="2281" w:hangingChars="132" w:hanging="299"/>
        <w:rPr>
          <w:rFonts w:ascii="ＭＳ 明朝" w:hAnsi="Times New Roman" w:cs="Times New Roman"/>
        </w:rPr>
      </w:pPr>
      <w:r>
        <w:rPr>
          <w:rFonts w:hint="eastAsia"/>
        </w:rPr>
        <w:t>担当・・・平野文子氏（徳島大学）。</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134</w:t>
      </w:r>
      <w:r>
        <w:rPr>
          <w:rFonts w:hint="eastAsia"/>
        </w:rPr>
        <w:t>）６月１６日（水）……同上：３回目（</w:t>
      </w:r>
      <w:r>
        <w:rPr>
          <w:rFonts w:cs="CenturyOldst"/>
        </w:rPr>
        <w:t>11</w:t>
      </w:r>
      <w:r>
        <w:rPr>
          <w:rFonts w:hint="eastAsia"/>
        </w:rPr>
        <w:t>，</w:t>
      </w:r>
      <w:r>
        <w:rPr>
          <w:rFonts w:cs="CenturyOldst"/>
        </w:rPr>
        <w:t>12</w:t>
      </w:r>
      <w:r>
        <w:rPr>
          <w:rFonts w:hint="eastAsia"/>
        </w:rPr>
        <w:t>，</w:t>
      </w:r>
      <w:r>
        <w:rPr>
          <w:rFonts w:cs="CenturyOldst"/>
        </w:rPr>
        <w:t>14</w:t>
      </w:r>
      <w:r>
        <w:rPr>
          <w:rFonts w:hint="eastAsia"/>
        </w:rPr>
        <w:t>章）</w:t>
      </w:r>
    </w:p>
    <w:p w:rsidR="00727720" w:rsidRDefault="0076774D" w:rsidP="00754732">
      <w:pPr>
        <w:pStyle w:val="a3"/>
        <w:adjustRightInd/>
        <w:spacing w:line="244" w:lineRule="exact"/>
        <w:ind w:leftChars="874" w:left="3003" w:hangingChars="450" w:hanging="1021"/>
        <w:rPr>
          <w:rFonts w:ascii="ＭＳ 明朝" w:hAnsi="Times New Roman" w:cs="Times New Roman"/>
        </w:rPr>
      </w:pPr>
      <w:r>
        <w:rPr>
          <w:rFonts w:hint="eastAsia"/>
        </w:rPr>
        <w:t>担当・・・富永朝己氏（徳島大学　総合科学部）。</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135</w:t>
      </w:r>
      <w:r>
        <w:rPr>
          <w:rFonts w:hint="eastAsia"/>
        </w:rPr>
        <w:t>）７月２１日（水）……田垣正晋『中途肢体障害者における「障害の意味」の生涯発達的変化－脊髄損傷者が語るライフスト－リ－から』ナカニシヤ出版（前半</w:t>
      </w:r>
      <w:r>
        <w:rPr>
          <w:rFonts w:cs="CenturyOldst"/>
        </w:rPr>
        <w:t>:</w:t>
      </w:r>
      <w:r>
        <w:rPr>
          <w:rFonts w:hint="eastAsia"/>
        </w:rPr>
        <w:t>１～３章、</w:t>
      </w:r>
      <w:r>
        <w:rPr>
          <w:rFonts w:cs="CenturyOldst"/>
        </w:rPr>
        <w:t>47</w:t>
      </w:r>
      <w:r>
        <w:rPr>
          <w:rFonts w:hint="eastAsia"/>
        </w:rPr>
        <w:t>頁まで）。</w:t>
      </w:r>
      <w:r>
        <w:rPr>
          <w:rFonts w:cs="CenturyOldst"/>
        </w:rPr>
        <w:t>2007</w:t>
      </w:r>
      <w:r>
        <w:rPr>
          <w:rFonts w:hint="eastAsia"/>
        </w:rPr>
        <w:t>年。</w:t>
      </w:r>
      <w:r>
        <w:rPr>
          <w:rFonts w:cs="CenturyOldst"/>
        </w:rPr>
        <w:t>4000</w:t>
      </w:r>
      <w:r>
        <w:rPr>
          <w:rFonts w:hint="eastAsia"/>
        </w:rPr>
        <w:t>円＋税。</w:t>
      </w:r>
    </w:p>
    <w:p w:rsidR="00727720" w:rsidRDefault="0076774D" w:rsidP="00754732">
      <w:pPr>
        <w:pStyle w:val="a3"/>
        <w:adjustRightInd/>
        <w:spacing w:line="244" w:lineRule="exact"/>
        <w:ind w:leftChars="874" w:left="3003" w:hangingChars="450" w:hanging="1021"/>
        <w:rPr>
          <w:rFonts w:ascii="ＭＳ 明朝" w:hAnsi="Times New Roman" w:cs="Times New Roman"/>
        </w:rPr>
      </w:pPr>
      <w:r>
        <w:rPr>
          <w:rFonts w:hint="eastAsia"/>
        </w:rPr>
        <w:t>担当・・・小俵ミエ子氏（徳島大学）※希望があれば交代も可能。</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★８月はおやすみ。</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136</w:t>
      </w:r>
      <w:r>
        <w:rPr>
          <w:rFonts w:hint="eastAsia"/>
        </w:rPr>
        <w:t>）</w:t>
      </w:r>
      <w:r>
        <w:rPr>
          <w:rFonts w:hint="eastAsia"/>
          <w:u w:val="thick" w:color="000000"/>
        </w:rPr>
        <w:t>９月２２日（水）</w:t>
      </w:r>
      <w:r w:rsidR="00754732">
        <w:rPr>
          <w:rFonts w:hint="eastAsia"/>
        </w:rPr>
        <w:t>……田垣正晋『中途肢体障害者における「障害の意味」の生涯発</w:t>
      </w:r>
      <w:r>
        <w:rPr>
          <w:rFonts w:hint="eastAsia"/>
        </w:rPr>
        <w:t>達的変化－脊髄損傷者が語るライフスト－リ－から』ナカニシヤ出版（後半</w:t>
      </w:r>
      <w:r>
        <w:rPr>
          <w:rFonts w:cs="CenturyOldst"/>
        </w:rPr>
        <w:t>:</w:t>
      </w:r>
      <w:r>
        <w:rPr>
          <w:rFonts w:hint="eastAsia"/>
        </w:rPr>
        <w:t>４，５章、</w:t>
      </w:r>
      <w:r>
        <w:rPr>
          <w:rFonts w:cs="CenturyOldst"/>
        </w:rPr>
        <w:t>49</w:t>
      </w:r>
      <w:r>
        <w:rPr>
          <w:rFonts w:hint="eastAsia"/>
        </w:rPr>
        <w:t>頁から）。</w:t>
      </w:r>
      <w:r>
        <w:rPr>
          <w:rFonts w:cs="CenturyOldst"/>
        </w:rPr>
        <w:t>2007</w:t>
      </w:r>
      <w:r>
        <w:rPr>
          <w:rFonts w:hint="eastAsia"/>
        </w:rPr>
        <w:t>年。</w:t>
      </w:r>
      <w:r>
        <w:rPr>
          <w:rFonts w:cs="CenturyOldst"/>
        </w:rPr>
        <w:t>4000</w:t>
      </w:r>
      <w:r>
        <w:rPr>
          <w:rFonts w:hint="eastAsia"/>
        </w:rPr>
        <w:t>円＋税。</w:t>
      </w:r>
    </w:p>
    <w:p w:rsidR="00727720" w:rsidRDefault="0076774D" w:rsidP="00754732">
      <w:pPr>
        <w:pStyle w:val="a3"/>
        <w:adjustRightInd/>
        <w:spacing w:line="244" w:lineRule="exact"/>
        <w:ind w:leftChars="874" w:left="3003" w:hangingChars="450" w:hanging="1021"/>
        <w:rPr>
          <w:rFonts w:ascii="ＭＳ 明朝" w:hAnsi="Times New Roman" w:cs="Times New Roman"/>
        </w:rPr>
      </w:pPr>
      <w:r>
        <w:rPr>
          <w:rFonts w:hint="eastAsia"/>
        </w:rPr>
        <w:t>担当・・・阿部智恵子氏（石川県立看護大学）</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（イレギュラー日程に注意！※日付部分の下線はイレギュラー日程）。</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cs="CenturyOldst"/>
        </w:rPr>
        <w:t>137</w:t>
      </w:r>
      <w:r>
        <w:rPr>
          <w:rFonts w:hint="eastAsia"/>
        </w:rPr>
        <w:t>）</w:t>
      </w:r>
      <w:r>
        <w:rPr>
          <w:rFonts w:cs="CenturyOldst"/>
        </w:rPr>
        <w:t>10</w:t>
      </w:r>
      <w:r>
        <w:rPr>
          <w:rFonts w:hint="eastAsia"/>
        </w:rPr>
        <w:t>月２０日（水）……柄谷行人『探求Ⅰ』講談社学術文庫。前半（</w:t>
      </w:r>
      <w:r>
        <w:rPr>
          <w:rFonts w:cs="CenturyOldst"/>
        </w:rPr>
        <w:t>1</w:t>
      </w:r>
      <w:r>
        <w:rPr>
          <w:rFonts w:hint="eastAsia"/>
        </w:rPr>
        <w:t>―７章）。</w:t>
      </w:r>
    </w:p>
    <w:p w:rsidR="00727720" w:rsidRDefault="0076774D" w:rsidP="00C66F71">
      <w:pPr>
        <w:pStyle w:val="a3"/>
        <w:adjustRightInd/>
        <w:spacing w:line="244" w:lineRule="exact"/>
        <w:ind w:leftChars="1311" w:left="3002" w:hangingChars="13" w:hanging="29"/>
        <w:rPr>
          <w:rFonts w:ascii="ＭＳ 明朝" w:hAnsi="Times New Roman" w:cs="Times New Roman"/>
        </w:rPr>
      </w:pPr>
      <w:r>
        <w:rPr>
          <w:rFonts w:cs="CenturyOldst"/>
        </w:rPr>
        <w:t>1992</w:t>
      </w:r>
      <w:r>
        <w:rPr>
          <w:rFonts w:hint="eastAsia"/>
        </w:rPr>
        <w:t>年。</w:t>
      </w:r>
      <w:r>
        <w:rPr>
          <w:rFonts w:cs="CenturyOldst"/>
        </w:rPr>
        <w:t>960</w:t>
      </w:r>
      <w:r>
        <w:rPr>
          <w:rFonts w:hint="eastAsia"/>
        </w:rPr>
        <w:t>円＋税。</w:t>
      </w:r>
    </w:p>
    <w:p w:rsidR="00727720" w:rsidRDefault="0076774D" w:rsidP="00754732">
      <w:pPr>
        <w:pStyle w:val="a3"/>
        <w:adjustRightInd/>
        <w:spacing w:line="244" w:lineRule="exact"/>
        <w:ind w:leftChars="874" w:left="3003" w:hangingChars="450" w:hanging="1021"/>
        <w:rPr>
          <w:rFonts w:ascii="ＭＳ 明朝" w:hAnsi="Times New Roman" w:cs="Times New Roman"/>
        </w:rPr>
      </w:pPr>
      <w:r>
        <w:rPr>
          <w:rFonts w:hint="eastAsia"/>
        </w:rPr>
        <w:t>担当・・・</w:t>
      </w:r>
      <w:r w:rsidR="00755547">
        <w:rPr>
          <w:rFonts w:hint="eastAsia"/>
        </w:rPr>
        <w:t>樫田美雄</w:t>
      </w:r>
      <w:r>
        <w:rPr>
          <w:rFonts w:hint="eastAsia"/>
        </w:rPr>
        <w:t>氏（徳島大学総合科学部）</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cs="CenturyOldst"/>
        </w:rPr>
        <w:t>138</w:t>
      </w:r>
      <w:r>
        <w:rPr>
          <w:rFonts w:hint="eastAsia"/>
        </w:rPr>
        <w:t>）</w:t>
      </w:r>
      <w:r>
        <w:rPr>
          <w:rFonts w:cs="CenturyOldst"/>
        </w:rPr>
        <w:t>11</w:t>
      </w:r>
      <w:r>
        <w:rPr>
          <w:rFonts w:hint="eastAsia"/>
        </w:rPr>
        <w:t>月１７日（水）……柄谷行人『探求Ⅰ』講談社学術文庫。後半（８―</w:t>
      </w:r>
      <w:r>
        <w:rPr>
          <w:rFonts w:cs="CenturyOldst"/>
        </w:rPr>
        <w:t>12</w:t>
      </w:r>
      <w:r>
        <w:rPr>
          <w:rFonts w:hint="eastAsia"/>
        </w:rPr>
        <w:t>章）。</w:t>
      </w:r>
    </w:p>
    <w:p w:rsidR="00727720" w:rsidRDefault="0076774D" w:rsidP="00C66F71">
      <w:pPr>
        <w:pStyle w:val="a3"/>
        <w:adjustRightInd/>
        <w:spacing w:line="244" w:lineRule="exact"/>
        <w:ind w:leftChars="1311" w:left="3002" w:hangingChars="13" w:hanging="29"/>
        <w:rPr>
          <w:rFonts w:ascii="ＭＳ 明朝" w:hAnsi="Times New Roman" w:cs="Times New Roman"/>
        </w:rPr>
      </w:pPr>
      <w:r>
        <w:rPr>
          <w:rFonts w:cs="CenturyOldst"/>
        </w:rPr>
        <w:t>1992</w:t>
      </w:r>
      <w:r>
        <w:rPr>
          <w:rFonts w:hint="eastAsia"/>
        </w:rPr>
        <w:t>年。</w:t>
      </w:r>
      <w:r>
        <w:rPr>
          <w:rFonts w:cs="CenturyOldst"/>
        </w:rPr>
        <w:t>960</w:t>
      </w:r>
      <w:r>
        <w:rPr>
          <w:rFonts w:hint="eastAsia"/>
        </w:rPr>
        <w:t>円＋税。</w:t>
      </w:r>
    </w:p>
    <w:p w:rsidR="00727720" w:rsidRDefault="0076774D" w:rsidP="00754732">
      <w:pPr>
        <w:pStyle w:val="a3"/>
        <w:adjustRightInd/>
        <w:spacing w:line="244" w:lineRule="exact"/>
        <w:ind w:leftChars="874" w:left="3003" w:hangingChars="450" w:hanging="1021"/>
        <w:rPr>
          <w:rFonts w:ascii="ＭＳ 明朝" w:hAnsi="Times New Roman" w:cs="Times New Roman"/>
        </w:rPr>
      </w:pPr>
      <w:r>
        <w:rPr>
          <w:rFonts w:hint="eastAsia"/>
        </w:rPr>
        <w:t>担当・・・</w:t>
      </w:r>
      <w:r w:rsidR="00755547">
        <w:rPr>
          <w:rFonts w:hint="eastAsia"/>
        </w:rPr>
        <w:t>木野綾子</w:t>
      </w:r>
      <w:r>
        <w:rPr>
          <w:rFonts w:hint="eastAsia"/>
        </w:rPr>
        <w:t>氏（徳島大学）※交代可能。</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139</w:t>
      </w:r>
      <w:r>
        <w:rPr>
          <w:rFonts w:hint="eastAsia"/>
        </w:rPr>
        <w:t>）</w:t>
      </w:r>
      <w:r>
        <w:rPr>
          <w:rFonts w:cs="CenturyOldst"/>
          <w:u w:val="thick" w:color="000000"/>
        </w:rPr>
        <w:t>12</w:t>
      </w:r>
      <w:r>
        <w:rPr>
          <w:rFonts w:hint="eastAsia"/>
          <w:u w:val="thick" w:color="000000"/>
        </w:rPr>
        <w:t>月２２日（水）</w:t>
      </w:r>
      <w:r>
        <w:rPr>
          <w:rFonts w:hint="eastAsia"/>
        </w:rPr>
        <w:t xml:space="preserve">……ジグムント・バウマン『新しい貧困』青土社（１－３章）　　　　　　　　　　　　　　</w:t>
      </w:r>
      <w:r>
        <w:rPr>
          <w:rFonts w:cs="CenturyOldst"/>
        </w:rPr>
        <w:t>1998</w:t>
      </w:r>
      <w:r>
        <w:rPr>
          <w:rFonts w:hint="eastAsia"/>
        </w:rPr>
        <w:t>＝</w:t>
      </w:r>
      <w:r>
        <w:rPr>
          <w:rFonts w:cs="CenturyOldst"/>
        </w:rPr>
        <w:t>2008</w:t>
      </w:r>
      <w:r>
        <w:rPr>
          <w:rFonts w:hint="eastAsia"/>
        </w:rPr>
        <w:t>年。</w:t>
      </w:r>
      <w:r>
        <w:rPr>
          <w:rFonts w:cs="CenturyOldst"/>
        </w:rPr>
        <w:t>2400</w:t>
      </w:r>
      <w:r>
        <w:rPr>
          <w:rFonts w:hint="eastAsia"/>
        </w:rPr>
        <w:t>円＋税。</w:t>
      </w:r>
    </w:p>
    <w:p w:rsidR="00B7776A" w:rsidRDefault="00B7776A" w:rsidP="00B7776A">
      <w:pPr>
        <w:pStyle w:val="a3"/>
        <w:adjustRightInd/>
        <w:spacing w:line="244" w:lineRule="exact"/>
        <w:ind w:leftChars="874" w:left="3003" w:hangingChars="450" w:hanging="1021"/>
      </w:pPr>
      <w:r>
        <w:rPr>
          <w:rFonts w:hint="eastAsia"/>
        </w:rPr>
        <w:t>担当……阿部智恵子（石川県立看護大学）</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140</w:t>
      </w:r>
      <w:r>
        <w:rPr>
          <w:rFonts w:hint="eastAsia"/>
        </w:rPr>
        <w:t xml:space="preserve">）１月１９日（水）……ジグムント・バウマン『新しい貧困』青土社（４－６章）　　　　　　　　　　　　　　</w:t>
      </w:r>
      <w:r>
        <w:rPr>
          <w:rFonts w:cs="CenturyOldst"/>
        </w:rPr>
        <w:t>1998</w:t>
      </w:r>
      <w:r>
        <w:rPr>
          <w:rFonts w:hint="eastAsia"/>
        </w:rPr>
        <w:t>＝</w:t>
      </w:r>
      <w:r>
        <w:rPr>
          <w:rFonts w:cs="CenturyOldst"/>
        </w:rPr>
        <w:t>2008</w:t>
      </w:r>
      <w:r>
        <w:rPr>
          <w:rFonts w:hint="eastAsia"/>
        </w:rPr>
        <w:t>年。</w:t>
      </w:r>
      <w:r>
        <w:rPr>
          <w:rFonts w:cs="CenturyOldst"/>
        </w:rPr>
        <w:t>2400</w:t>
      </w:r>
      <w:r>
        <w:rPr>
          <w:rFonts w:hint="eastAsia"/>
        </w:rPr>
        <w:t>円＋税。</w:t>
      </w:r>
    </w:p>
    <w:p w:rsidR="00727720" w:rsidRDefault="0076774D" w:rsidP="00754732">
      <w:pPr>
        <w:pStyle w:val="a3"/>
        <w:adjustRightInd/>
        <w:spacing w:line="244" w:lineRule="exact"/>
        <w:ind w:leftChars="874" w:left="3003" w:hangingChars="450" w:hanging="1021"/>
        <w:rPr>
          <w:rFonts w:ascii="ＭＳ 明朝" w:hAnsi="Times New Roman" w:cs="Times New Roman"/>
        </w:rPr>
      </w:pPr>
      <w:r>
        <w:rPr>
          <w:rFonts w:hint="eastAsia"/>
        </w:rPr>
        <w:t>担当・・・・小俵ミエ子氏（徳島大学総合科学教育部）</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141</w:t>
      </w:r>
      <w:r>
        <w:rPr>
          <w:rFonts w:hint="eastAsia"/>
        </w:rPr>
        <w:t>）２月</w:t>
      </w:r>
      <w:r>
        <w:rPr>
          <w:rFonts w:ascii="ＭＳ 明朝" w:hAnsi="Times New Roman" w:hint="eastAsia"/>
        </w:rPr>
        <w:t>１６</w:t>
      </w:r>
      <w:r>
        <w:rPr>
          <w:rFonts w:hint="eastAsia"/>
        </w:rPr>
        <w:t>日（水）……若林幹夫『社会学入門一歩前』ＮＴＴ出版：前半（１章～８　　　　　　　　　　　　　　章）。</w:t>
      </w:r>
      <w:r>
        <w:rPr>
          <w:rFonts w:cs="CenturyOldst"/>
        </w:rPr>
        <w:t>2007</w:t>
      </w:r>
      <w:r>
        <w:rPr>
          <w:rFonts w:hint="eastAsia"/>
        </w:rPr>
        <w:t>年。</w:t>
      </w:r>
      <w:r>
        <w:rPr>
          <w:rFonts w:cs="CenturyOldst"/>
        </w:rPr>
        <w:t>1600</w:t>
      </w:r>
      <w:r>
        <w:rPr>
          <w:rFonts w:hint="eastAsia"/>
        </w:rPr>
        <w:t>円＋税。</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 xml:space="preserve">　　　　　　　　　担当……</w:t>
      </w:r>
      <w:r w:rsidR="00755547">
        <w:rPr>
          <w:rFonts w:hint="eastAsia"/>
        </w:rPr>
        <w:t>未定</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w:t>
      </w:r>
      <w:r>
        <w:rPr>
          <w:rFonts w:ascii="ＭＳ 明朝" w:hAnsi="ＭＳ 明朝"/>
        </w:rPr>
        <w:t>142</w:t>
      </w:r>
      <w:r>
        <w:rPr>
          <w:rFonts w:hint="eastAsia"/>
        </w:rPr>
        <w:t>）３月</w:t>
      </w:r>
      <w:r>
        <w:rPr>
          <w:rFonts w:ascii="ＭＳ 明朝" w:hAnsi="Times New Roman" w:hint="eastAsia"/>
        </w:rPr>
        <w:t>１６</w:t>
      </w:r>
      <w:r>
        <w:rPr>
          <w:rFonts w:hint="eastAsia"/>
        </w:rPr>
        <w:t xml:space="preserve">日（水）……若林幹夫『社会学入門一歩前』ＮＴＴ出版：後半（９章～　　　　　　　　　　　　　　</w:t>
      </w:r>
      <w:r>
        <w:rPr>
          <w:rFonts w:cs="CenturyOldst"/>
        </w:rPr>
        <w:t>15</w:t>
      </w:r>
      <w:r>
        <w:rPr>
          <w:rFonts w:hint="eastAsia"/>
        </w:rPr>
        <w:t>章＋補章）。</w:t>
      </w:r>
      <w:r>
        <w:rPr>
          <w:rFonts w:cs="CenturyOldst"/>
        </w:rPr>
        <w:t>2007</w:t>
      </w:r>
      <w:r>
        <w:rPr>
          <w:rFonts w:hint="eastAsia"/>
        </w:rPr>
        <w:t>年。</w:t>
      </w:r>
      <w:r>
        <w:rPr>
          <w:rFonts w:cs="CenturyOldst"/>
        </w:rPr>
        <w:t>1600</w:t>
      </w:r>
      <w:r>
        <w:rPr>
          <w:rFonts w:hint="eastAsia"/>
        </w:rPr>
        <w:t>円＋税。</w:t>
      </w:r>
    </w:p>
    <w:p w:rsidR="00727720" w:rsidRDefault="0076774D" w:rsidP="00754732">
      <w:pPr>
        <w:pStyle w:val="a3"/>
        <w:adjustRightInd/>
        <w:spacing w:line="244" w:lineRule="exact"/>
        <w:ind w:left="3007" w:hangingChars="1326" w:hanging="3007"/>
        <w:rPr>
          <w:rFonts w:ascii="ＭＳ 明朝" w:hAnsi="Times New Roman" w:cs="Times New Roman"/>
        </w:rPr>
      </w:pPr>
      <w:r>
        <w:rPr>
          <w:rFonts w:hint="eastAsia"/>
        </w:rPr>
        <w:t xml:space="preserve">　　　　　　　　　担当……</w:t>
      </w:r>
      <w:r w:rsidR="00755547">
        <w:rPr>
          <w:rFonts w:hint="eastAsia"/>
        </w:rPr>
        <w:t>阿部智恵子（石川県立看護大学）</w:t>
      </w:r>
    </w:p>
    <w:p w:rsidR="00727720" w:rsidRDefault="0076774D" w:rsidP="00754732">
      <w:pPr>
        <w:pStyle w:val="a3"/>
        <w:adjustRightInd/>
        <w:spacing w:line="244" w:lineRule="exact"/>
        <w:ind w:left="4"/>
        <w:rPr>
          <w:rFonts w:ascii="ＭＳ 明朝" w:hAnsi="Times New Roman" w:cs="Times New Roman"/>
        </w:rPr>
      </w:pPr>
      <w:r>
        <w:rPr>
          <w:rFonts w:hint="eastAsia"/>
        </w:rPr>
        <w:t>★基本方針…原則として第３水曜、徳島大学工学部キャンパスのＳＶＢＬ棟３階リフレッシュルーム（エレベーター出て右）。</w:t>
      </w:r>
    </w:p>
    <w:p w:rsidR="00727720" w:rsidRDefault="00754732" w:rsidP="00754732">
      <w:pPr>
        <w:pStyle w:val="a3"/>
        <w:adjustRightInd/>
        <w:spacing w:line="244" w:lineRule="exact"/>
        <w:rPr>
          <w:rFonts w:ascii="ＭＳ 明朝" w:hAnsi="Times New Roman" w:cs="Times New Roman"/>
        </w:rPr>
      </w:pPr>
      <w:r>
        <w:rPr>
          <w:rFonts w:hint="eastAsia"/>
        </w:rPr>
        <w:t xml:space="preserve">　</w:t>
      </w:r>
      <w:r w:rsidR="0076774D">
        <w:rPr>
          <w:rFonts w:hint="eastAsia"/>
        </w:rPr>
        <w:t>方針は、発表付きの誰でもいつからでも参加できる自由気ままな読後放談会。</w:t>
      </w:r>
    </w:p>
    <w:p w:rsidR="00754732" w:rsidRDefault="0076774D" w:rsidP="00754732">
      <w:pPr>
        <w:suppressAutoHyphens w:val="0"/>
        <w:kinsoku/>
        <w:wordWrap/>
        <w:overflowPunct/>
        <w:ind w:left="4"/>
        <w:textAlignment w:val="auto"/>
      </w:pPr>
      <w:r>
        <w:rPr>
          <w:rFonts w:ascii="ＭＳ 明朝" w:hAnsi="ＭＳ 明朝"/>
        </w:rPr>
        <w:tab/>
      </w:r>
      <w:r>
        <w:rPr>
          <w:rFonts w:hint="eastAsia"/>
        </w:rPr>
        <w:t>※毎年８月はお休み。年間１１回で５～８冊読んでいきます。</w:t>
      </w:r>
    </w:p>
    <w:p w:rsidR="00177015" w:rsidRDefault="0076774D" w:rsidP="00754732">
      <w:pPr>
        <w:suppressAutoHyphens w:val="0"/>
        <w:kinsoku/>
        <w:wordWrap/>
        <w:overflowPunct/>
        <w:ind w:leftChars="2" w:left="5" w:firstLineChars="399" w:firstLine="905"/>
        <w:textAlignment w:val="auto"/>
        <w:rPr>
          <w:rFonts w:ascii="ＭＳ 明朝" w:hAnsi="Times New Roman" w:cs="Times New Roman"/>
          <w:color w:val="auto"/>
          <w:sz w:val="24"/>
          <w:szCs w:val="24"/>
        </w:rPr>
        <w:sectPr w:rsidR="00177015" w:rsidSect="00754732">
          <w:type w:val="continuous"/>
          <w:pgSz w:w="11906" w:h="16838" w:code="9"/>
          <w:pgMar w:top="226" w:right="849" w:bottom="286" w:left="851" w:header="720" w:footer="720" w:gutter="0"/>
          <w:pgNumType w:start="1"/>
          <w:cols w:space="720"/>
          <w:noEndnote/>
          <w:docGrid w:type="linesAndChars" w:linePitch="258" w:charSpace="7536"/>
        </w:sectPr>
      </w:pPr>
      <w:r>
        <w:rPr>
          <w:rFonts w:hint="eastAsia"/>
        </w:rPr>
        <w:t>ﾃｷｽﾄ候補公募中。年度末の回の時にご持参下さい。発表希望歓迎。</w:t>
      </w:r>
      <w:r>
        <w:rPr>
          <w:rFonts w:ascii="ＭＳ 明朝" w:hAnsi="Times New Roman" w:cs="Times New Roman"/>
          <w:color w:val="auto"/>
          <w:sz w:val="24"/>
          <w:szCs w:val="24"/>
        </w:rPr>
        <w:br w:type="page"/>
      </w:r>
    </w:p>
    <w:p w:rsidR="0076774D" w:rsidRDefault="00F20237" w:rsidP="00177015">
      <w:pPr>
        <w:suppressAutoHyphens w:val="0"/>
        <w:kinsoku/>
        <w:wordWrap/>
        <w:overflowPunct/>
        <w:jc w:val="center"/>
        <w:textAlignment w:val="auto"/>
        <w:rPr>
          <w:rFonts w:ascii="HG丸ｺﾞｼｯｸM-PRO" w:eastAsia="HG丸ｺﾞｼｯｸM-PRO" w:hAnsi="Times New Roman" w:cs="Times New Roman"/>
          <w:b/>
          <w:sz w:val="24"/>
          <w:szCs w:val="24"/>
          <w:u w:val="single"/>
        </w:rPr>
      </w:pPr>
      <w:r>
        <w:rPr>
          <w:rFonts w:ascii="HG丸ｺﾞｼｯｸM-PRO" w:eastAsia="HG丸ｺﾞｼｯｸM-PRO" w:hAnsi="Times New Roman" w:cs="Times New Roman"/>
          <w:b/>
          <w:noProof/>
          <w:sz w:val="24"/>
          <w:szCs w:val="24"/>
          <w:u w:val="single"/>
        </w:rPr>
        <w:lastRenderedPageBreak/>
        <w:pict>
          <v:shapetype id="_x0000_t32" coordsize="21600,21600" o:spt="32" o:oned="t" path="m,l21600,21600e" filled="f">
            <v:path arrowok="t" fillok="f" o:connecttype="none"/>
            <o:lock v:ext="edit" shapetype="t"/>
          </v:shapetype>
          <v:shape id="_x0000_s2058" type="#_x0000_t32" style="position:absolute;left:0;text-align:left;margin-left:453.65pt;margin-top:24.2pt;width:119.25pt;height:218.25pt;flip:x;z-index:251660288" o:connectortype="straight" strokecolor="red" strokeweight="2.25pt">
            <v:stroke endarrow="classic" endarrowwidth="wide" endarrowlength="long"/>
          </v:shape>
        </w:pict>
      </w:r>
      <w:r w:rsidR="00177015" w:rsidRPr="00AD5814">
        <w:rPr>
          <w:rFonts w:ascii="HG丸ｺﾞｼｯｸM-PRO" w:eastAsia="HG丸ｺﾞｼｯｸM-PRO" w:hAnsi="Times New Roman" w:cs="Times New Roman" w:hint="eastAsia"/>
          <w:sz w:val="28"/>
          <w:szCs w:val="28"/>
        </w:rPr>
        <w:t>開催場所：徳島大学常三島キャンパス工学部VBL棟３F</w:t>
      </w:r>
      <w:r w:rsidR="00177015" w:rsidRPr="00177015">
        <w:rPr>
          <w:rFonts w:ascii="HG丸ｺﾞｼｯｸM-PRO" w:eastAsia="HG丸ｺﾞｼｯｸM-PRO" w:hAnsi="Times New Roman" w:cs="Times New Roman" w:hint="eastAsia"/>
        </w:rPr>
        <w:t xml:space="preserve">　</w:t>
      </w:r>
      <w:r w:rsidR="00177015" w:rsidRPr="00AD5814">
        <w:rPr>
          <w:rFonts w:ascii="HG丸ｺﾞｼｯｸM-PRO" w:eastAsia="HG丸ｺﾞｼｯｸM-PRO" w:hAnsi="Times New Roman" w:cs="Times New Roman" w:hint="eastAsia"/>
          <w:b/>
          <w:sz w:val="36"/>
          <w:szCs w:val="36"/>
          <w:u w:val="single"/>
        </w:rPr>
        <w:t>リフレッシュルーム</w:t>
      </w:r>
    </w:p>
    <w:p w:rsidR="00AD5814" w:rsidRDefault="00AD5814" w:rsidP="00177015">
      <w:pPr>
        <w:suppressAutoHyphens w:val="0"/>
        <w:kinsoku/>
        <w:wordWrap/>
        <w:overflowPunct/>
        <w:jc w:val="center"/>
        <w:textAlignment w:val="auto"/>
        <w:rPr>
          <w:rFonts w:ascii="HG丸ｺﾞｼｯｸM-PRO" w:eastAsia="HG丸ｺﾞｼｯｸM-PRO" w:hAnsi="Times New Roman" w:cs="Times New Roman"/>
          <w:b/>
          <w:sz w:val="24"/>
          <w:szCs w:val="24"/>
          <w:u w:val="single"/>
        </w:rPr>
      </w:pPr>
    </w:p>
    <w:p w:rsidR="00803B1D" w:rsidRPr="00177015" w:rsidRDefault="00F20237" w:rsidP="00177015">
      <w:pPr>
        <w:suppressAutoHyphens w:val="0"/>
        <w:kinsoku/>
        <w:wordWrap/>
        <w:overflowPunct/>
        <w:jc w:val="center"/>
        <w:textAlignment w:val="auto"/>
        <w:rPr>
          <w:rFonts w:ascii="HG丸ｺﾞｼｯｸM-PRO" w:eastAsia="HG丸ｺﾞｼｯｸM-PRO" w:hAnsi="Times New Roman" w:cs="Times New Roman"/>
          <w:b/>
          <w:sz w:val="24"/>
          <w:szCs w:val="24"/>
        </w:rPr>
      </w:pPr>
      <w:r>
        <w:rPr>
          <w:rFonts w:ascii="HG丸ｺﾞｼｯｸM-PRO" w:eastAsia="HG丸ｺﾞｼｯｸM-PRO" w:hAnsi="Times New Roman" w:cs="Times New Roman"/>
          <w:b/>
          <w:noProof/>
          <w:sz w:val="24"/>
          <w:szCs w:val="24"/>
        </w:rPr>
        <w:pict>
          <v:oval id="_x0000_s2056" style="position:absolute;left:0;text-align:left;margin-left:429.8pt;margin-top:178.1pt;width:45pt;height:36pt;z-index:251659264;v-text-anchor:middle" filled="f" strokecolor="red" strokeweight="3pt">
            <v:textbox inset="5.85pt,.7pt,5.85pt,.7pt">
              <w:txbxContent>
                <w:p w:rsidR="00AD5814" w:rsidRPr="00AD5814" w:rsidRDefault="00AD5814">
                  <w:pPr>
                    <w:rPr>
                      <w:b/>
                      <w:sz w:val="16"/>
                      <w:szCs w:val="16"/>
                    </w:rPr>
                  </w:pPr>
                  <w:r w:rsidRPr="00AD5814">
                    <w:rPr>
                      <w:rFonts w:hint="eastAsia"/>
                      <w:b/>
                      <w:sz w:val="16"/>
                      <w:szCs w:val="16"/>
                    </w:rPr>
                    <w:t>VBL</w:t>
                  </w:r>
                </w:p>
              </w:txbxContent>
            </v:textbox>
          </v:oval>
        </w:pict>
      </w:r>
      <w:r w:rsidR="00AD5814">
        <w:rPr>
          <w:rFonts w:ascii="HG丸ｺﾞｼｯｸM-PRO" w:eastAsia="HG丸ｺﾞｼｯｸM-PRO" w:hAnsi="Times New Roman" w:cs="Times New Roman" w:hint="eastAsia"/>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185420</wp:posOffset>
            </wp:positionV>
            <wp:extent cx="6372225" cy="5368925"/>
            <wp:effectExtent l="95250" t="95250" r="104775" b="98425"/>
            <wp:wrapSquare wrapText="bothSides"/>
            <wp:docPr id="3" name="図 2" descr="campusmap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map_2.gif"/>
                    <pic:cNvPicPr/>
                  </pic:nvPicPr>
                  <pic:blipFill>
                    <a:blip r:embed="rId7"/>
                    <a:stretch>
                      <a:fillRect/>
                    </a:stretch>
                  </pic:blipFill>
                  <pic:spPr>
                    <a:xfrm>
                      <a:off x="0" y="0"/>
                      <a:ext cx="6372225" cy="53689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sectPr w:rsidR="00803B1D" w:rsidRPr="00177015" w:rsidSect="00AD5814">
      <w:pgSz w:w="16838" w:h="11906" w:orient="landscape" w:code="9"/>
      <w:pgMar w:top="851" w:right="284" w:bottom="851" w:left="227" w:header="720" w:footer="720" w:gutter="0"/>
      <w:pgNumType w:start="1"/>
      <w:cols w:space="720"/>
      <w:noEndnote/>
      <w:docGrid w:type="linesAndChars" w:linePitch="258" w:charSpace="75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2F" w:rsidRDefault="00B4612F">
      <w:r>
        <w:separator/>
      </w:r>
    </w:p>
  </w:endnote>
  <w:endnote w:type="continuationSeparator" w:id="0">
    <w:p w:rsidR="00B4612F" w:rsidRDefault="00B4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ゴシック">
    <w:panose1 w:val="020B0609000101010101"/>
    <w:charset w:val="80"/>
    <w:family w:val="modern"/>
    <w:pitch w:val="fixed"/>
    <w:sig w:usb0="00000001" w:usb1="08070000"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2F" w:rsidRDefault="00B4612F">
      <w:r>
        <w:rPr>
          <w:rFonts w:ascii="ＭＳ 明朝" w:hAnsi="Times New Roman" w:cs="Times New Roman"/>
          <w:color w:val="auto"/>
          <w:sz w:val="2"/>
          <w:szCs w:val="2"/>
        </w:rPr>
        <w:continuationSeparator/>
      </w:r>
    </w:p>
  </w:footnote>
  <w:footnote w:type="continuationSeparator" w:id="0">
    <w:p w:rsidR="00B4612F" w:rsidRDefault="00B4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227"/>
  <w:drawingGridVerticalSpacing w:val="12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5362">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732"/>
    <w:rsid w:val="001465C6"/>
    <w:rsid w:val="00156820"/>
    <w:rsid w:val="00177015"/>
    <w:rsid w:val="003560C3"/>
    <w:rsid w:val="003F5EA5"/>
    <w:rsid w:val="00437361"/>
    <w:rsid w:val="004831DE"/>
    <w:rsid w:val="005D36FC"/>
    <w:rsid w:val="005F3136"/>
    <w:rsid w:val="00727720"/>
    <w:rsid w:val="00754732"/>
    <w:rsid w:val="00755547"/>
    <w:rsid w:val="0076774D"/>
    <w:rsid w:val="007D5396"/>
    <w:rsid w:val="00803B1D"/>
    <w:rsid w:val="0083585F"/>
    <w:rsid w:val="00A0690F"/>
    <w:rsid w:val="00A66A1A"/>
    <w:rsid w:val="00A85A44"/>
    <w:rsid w:val="00AC6C21"/>
    <w:rsid w:val="00AD5814"/>
    <w:rsid w:val="00B4612F"/>
    <w:rsid w:val="00B7776A"/>
    <w:rsid w:val="00C66F71"/>
    <w:rsid w:val="00E018CB"/>
    <w:rsid w:val="00E93A06"/>
    <w:rsid w:val="00F20237"/>
    <w:rsid w:val="00F532F7"/>
    <w:rsid w:val="00FD3F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colormenu v:ext="edit" fillcolor="none" strokecolor="red"/>
    </o:shapedefaults>
    <o:shapelayout v:ext="edit">
      <o:idmap v:ext="edit" data="2"/>
      <o:rules v:ext="edit">
        <o:r id="V:Rule2"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20"/>
    <w:pPr>
      <w:widowControl w:val="0"/>
      <w:suppressAutoHyphens/>
      <w:kinsoku w:val="0"/>
      <w:wordWrap w:val="0"/>
      <w:overflowPunct w:val="0"/>
      <w:autoSpaceDE w:val="0"/>
      <w:autoSpaceDN w:val="0"/>
      <w:adjustRightInd w:val="0"/>
      <w:textAlignment w:val="baseline"/>
    </w:pPr>
    <w:rPr>
      <w:rFonts w:ascii="CenturyOldst" w:hAnsi="CenturyOldst"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27720"/>
    <w:pPr>
      <w:widowControl w:val="0"/>
      <w:adjustRightInd w:val="0"/>
      <w:textAlignment w:val="baseline"/>
    </w:pPr>
    <w:rPr>
      <w:rFonts w:ascii="CenturyOldst" w:hAnsi="CenturyOldst" w:cs="ＭＳ 明朝"/>
      <w:color w:val="000000"/>
      <w:kern w:val="0"/>
      <w:sz w:val="19"/>
      <w:szCs w:val="19"/>
    </w:rPr>
  </w:style>
  <w:style w:type="paragraph" w:styleId="a4">
    <w:name w:val="Plain Text"/>
    <w:basedOn w:val="a"/>
    <w:link w:val="a5"/>
    <w:uiPriority w:val="99"/>
    <w:rsid w:val="00727720"/>
    <w:rPr>
      <w:rFonts w:ascii="ＭＳ ゴシック" w:eastAsia="ＭＳ ゴシック" w:hAnsi="ＭＳ ゴシック" w:cs="ＭＳ ゴシック"/>
      <w:sz w:val="20"/>
      <w:szCs w:val="20"/>
    </w:rPr>
  </w:style>
  <w:style w:type="character" w:customStyle="1" w:styleId="a5">
    <w:name w:val="書式なし (文字)"/>
    <w:basedOn w:val="a0"/>
    <w:link w:val="a4"/>
    <w:uiPriority w:val="99"/>
    <w:rsid w:val="00727720"/>
    <w:rPr>
      <w:rFonts w:ascii="ＭＳ ゴシック" w:eastAsia="ＭＳ ゴシック" w:hAnsi="ＭＳ ゴシック" w:cs="ＭＳ ゴシック"/>
      <w:color w:val="000000"/>
      <w:sz w:val="21"/>
      <w:szCs w:val="21"/>
    </w:rPr>
  </w:style>
  <w:style w:type="paragraph" w:styleId="a6">
    <w:name w:val="header"/>
    <w:basedOn w:val="a"/>
    <w:link w:val="a7"/>
    <w:uiPriority w:val="99"/>
    <w:semiHidden/>
    <w:unhideWhenUsed/>
    <w:rsid w:val="00754732"/>
    <w:pPr>
      <w:tabs>
        <w:tab w:val="center" w:pos="4252"/>
        <w:tab w:val="right" w:pos="8504"/>
      </w:tabs>
      <w:snapToGrid w:val="0"/>
    </w:pPr>
  </w:style>
  <w:style w:type="character" w:customStyle="1" w:styleId="a7">
    <w:name w:val="ヘッダー (文字)"/>
    <w:basedOn w:val="a0"/>
    <w:link w:val="a6"/>
    <w:uiPriority w:val="99"/>
    <w:semiHidden/>
    <w:rsid w:val="00754732"/>
    <w:rPr>
      <w:rFonts w:ascii="CenturyOldst" w:hAnsi="CenturyOldst" w:cs="ＭＳ 明朝"/>
      <w:color w:val="000000"/>
      <w:kern w:val="0"/>
      <w:sz w:val="19"/>
      <w:szCs w:val="19"/>
    </w:rPr>
  </w:style>
  <w:style w:type="paragraph" w:styleId="a8">
    <w:name w:val="footer"/>
    <w:basedOn w:val="a"/>
    <w:link w:val="a9"/>
    <w:uiPriority w:val="99"/>
    <w:semiHidden/>
    <w:unhideWhenUsed/>
    <w:rsid w:val="00754732"/>
    <w:pPr>
      <w:tabs>
        <w:tab w:val="center" w:pos="4252"/>
        <w:tab w:val="right" w:pos="8504"/>
      </w:tabs>
      <w:snapToGrid w:val="0"/>
    </w:pPr>
  </w:style>
  <w:style w:type="character" w:customStyle="1" w:styleId="a9">
    <w:name w:val="フッター (文字)"/>
    <w:basedOn w:val="a0"/>
    <w:link w:val="a8"/>
    <w:uiPriority w:val="99"/>
    <w:semiHidden/>
    <w:rsid w:val="00754732"/>
    <w:rPr>
      <w:rFonts w:ascii="CenturyOldst" w:hAnsi="CenturyOldst" w:cs="ＭＳ 明朝"/>
      <w:color w:val="000000"/>
      <w:kern w:val="0"/>
      <w:sz w:val="19"/>
      <w:szCs w:val="19"/>
    </w:rPr>
  </w:style>
  <w:style w:type="paragraph" w:styleId="aa">
    <w:name w:val="Balloon Text"/>
    <w:basedOn w:val="a"/>
    <w:link w:val="ab"/>
    <w:uiPriority w:val="99"/>
    <w:semiHidden/>
    <w:unhideWhenUsed/>
    <w:rsid w:val="001770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7015"/>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7938-1D2F-4004-A513-0650543B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今後の予定2010年。１年分。交代で５回分変更か。</vt:lpstr>
    </vt:vector>
  </TitlesOfParts>
  <Company>徳島大学088-656-9308内2384</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今後の予定2010年。１年分。交代で５回分変更か。</dc:title>
  <dc:creator>樫田　美雄</dc:creator>
  <cp:lastModifiedBy>kubo</cp:lastModifiedBy>
  <cp:revision>4</cp:revision>
  <cp:lastPrinted>2010-03-26T03:07:00Z</cp:lastPrinted>
  <dcterms:created xsi:type="dcterms:W3CDTF">2010-10-22T02:44:00Z</dcterms:created>
  <dcterms:modified xsi:type="dcterms:W3CDTF">2010-10-22T04:12:00Z</dcterms:modified>
</cp:coreProperties>
</file>